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C4401F">
        <w:rPr>
          <w:rFonts w:ascii="宋体" w:hAnsi="宋体" w:cs="宋体" w:hint="eastAsia"/>
          <w:b/>
          <w:bCs/>
          <w:sz w:val="24"/>
          <w:szCs w:val="24"/>
        </w:rPr>
        <w:t>园林生态学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Pr="00C44C5F" w:rsidRDefault="00835D22" w:rsidP="0002667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835D22" w:rsidRPr="00C44C5F" w:rsidRDefault="00835D22" w:rsidP="00C44C5F"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C4401F" w:rsidRPr="00C44C5F" w:rsidRDefault="00C4401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t>一、</w:t>
            </w:r>
            <w:r w:rsidRPr="00C44C5F">
              <w:rPr>
                <w:rFonts w:ascii="宋体" w:hAnsi="宋体" w:cs="宋体"/>
                <w:sz w:val="24"/>
                <w:szCs w:val="24"/>
              </w:rPr>
              <w:t xml:space="preserve"> 绪论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firstLine="425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（1）生态学的概念。应包括不同作者的定义，但应该对最为简单的、最为广泛采用的定义有肯定的赞同。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（2）生态学历史、对象与范围。简单介绍生态学的发展历史，以及在各个阶段的研究的中心内容。重点介绍生态学的研究对象。在范围部分，介绍普通生态学各个部分（或模块）的构成与基本内容。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（3）生态学的分支科学、交叉学科。介绍生态学学科的分支情况和与其它科学体系的交叉的情况。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（4）生态学研究的最近动态及趋势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（5）生态学的研究方法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要求学生：了解生态学研究的内容及对象。作为绪论部分是对生态学科整个</w:t>
            </w:r>
          </w:p>
          <w:p w:rsidR="00C4401F" w:rsidRPr="00C44C5F" w:rsidRDefault="00C4401F" w:rsidP="00C44C5F"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知识体系的介绍，也是对各生态学模块轮廓的介绍。</w:t>
            </w:r>
          </w:p>
          <w:p w:rsidR="00C4401F" w:rsidRPr="00C44C5F" w:rsidRDefault="00C44C5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C4401F" w:rsidRPr="00C44C5F">
              <w:rPr>
                <w:rFonts w:ascii="宋体" w:hAnsi="宋体" w:cs="宋体"/>
                <w:sz w:val="24"/>
                <w:szCs w:val="24"/>
              </w:rPr>
              <w:t xml:space="preserve"> 植物与环境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（1）环境因子分类；生态因子作用的一般特征（综合性、非等价性、主导因子、不可替代性与补偿性）。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（2）生态因子的作用规律（最小因子法则、 耐受性法则、限制因子和限制作用）。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（3）植物对环境因子的适应规律（内稳态机制、休眠、驯化等）。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（4）趋同适应与生活型；趋异适应与生态型。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要求学生：通过本章学习使学生了解到环境因子的范围认识生态因子作用的</w:t>
            </w:r>
          </w:p>
          <w:p w:rsidR="00C4401F" w:rsidRPr="00C44C5F" w:rsidRDefault="00C4401F" w:rsidP="00C44C5F"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特点，以及植物对环境因子的适应方式（形态适应、生理适应、行为适应）。</w:t>
            </w:r>
          </w:p>
          <w:p w:rsidR="00C4401F" w:rsidRPr="00C44C5F" w:rsidRDefault="00C44C5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leftChars="100" w:left="210" w:firstLineChars="100" w:firstLine="24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 w:hint="eastAsia"/>
                <w:sz w:val="24"/>
                <w:szCs w:val="24"/>
              </w:rPr>
              <w:t>三</w:t>
            </w:r>
            <w:r>
              <w:rPr>
                <w:rFonts w:hAnsi="宋体" w:cs="宋体" w:hint="eastAsia"/>
                <w:sz w:val="24"/>
                <w:szCs w:val="24"/>
              </w:rPr>
              <w:t>、</w:t>
            </w:r>
            <w:r w:rsidR="00C4401F" w:rsidRPr="00C44C5F">
              <w:rPr>
                <w:rFonts w:hAnsi="宋体" w:cs="宋体"/>
                <w:sz w:val="24"/>
                <w:szCs w:val="24"/>
              </w:rPr>
              <w:t xml:space="preserve"> 园林植物对生态因子的适应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（1）光照强度对植物的生态作用及植物对光照强度的适应；光质对生物的生态作用；光的周期性变化对植物的生态效应。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（2）温度对植物的生态作用及植物对温度的适应。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（3）水分对植物的生态作用及植物对水分的适应。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（4）土壤对植物的生态作用及植物对土壤的适应。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（5）大气对植物的生态作用及植物对大气的适应。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要求学生：通过本章学习使学生了解五大类生态因子对园林植物的生态作用，以及</w:t>
            </w:r>
          </w:p>
          <w:p w:rsidR="00C4401F" w:rsidRPr="00C44C5F" w:rsidRDefault="00C4401F" w:rsidP="00C44C5F"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园林植物对生态因子的适应方式。</w:t>
            </w:r>
          </w:p>
          <w:p w:rsidR="00C4401F" w:rsidRPr="00C44C5F" w:rsidRDefault="00C44C5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lastRenderedPageBreak/>
              <w:t>四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C4401F" w:rsidRPr="00C44C5F">
              <w:rPr>
                <w:rFonts w:ascii="宋体" w:hAnsi="宋体" w:cs="宋体"/>
                <w:sz w:val="24"/>
                <w:szCs w:val="24"/>
              </w:rPr>
              <w:t>植物种群及其基本特征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（1）种群的概念；种群的定义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（2）种群数量特征；种群密度；种群的分布格局；种群的年龄结构。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（3）种群的增长模型（指数模型和逻辑斯</w:t>
            </w:r>
            <w:proofErr w:type="gramStart"/>
            <w:r w:rsidRPr="00C44C5F">
              <w:rPr>
                <w:rFonts w:hAnsi="宋体" w:cs="宋体"/>
                <w:sz w:val="24"/>
                <w:szCs w:val="24"/>
              </w:rPr>
              <w:t>谛</w:t>
            </w:r>
            <w:proofErr w:type="gramEnd"/>
            <w:r w:rsidRPr="00C44C5F">
              <w:rPr>
                <w:rFonts w:hAnsi="宋体" w:cs="宋体"/>
                <w:sz w:val="24"/>
                <w:szCs w:val="24"/>
              </w:rPr>
              <w:t>模型）；简单介绍生命表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/>
                <w:sz w:val="24"/>
                <w:szCs w:val="24"/>
              </w:rPr>
              <w:t>（4）自然种群的数量变化（季节性增长；周期性波动；种群大爆发与种群的灭亡等）</w:t>
            </w:r>
          </w:p>
          <w:p w:rsidR="00C4401F" w:rsidRPr="00C44C5F" w:rsidRDefault="00C4401F" w:rsidP="00C44C5F">
            <w:pPr>
              <w:pStyle w:val="a7"/>
              <w:numPr>
                <w:ilvl w:val="0"/>
                <w:numId w:val="0"/>
              </w:numPr>
              <w:tabs>
                <w:tab w:val="left" w:pos="425"/>
              </w:tabs>
              <w:snapToGrid w:val="0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C44C5F">
              <w:rPr>
                <w:rFonts w:hAnsi="宋体" w:cs="宋体" w:hint="eastAsia"/>
                <w:sz w:val="24"/>
                <w:szCs w:val="24"/>
              </w:rPr>
              <w:t>（5）</w:t>
            </w:r>
            <w:r w:rsidRPr="00C44C5F">
              <w:rPr>
                <w:rFonts w:hAnsi="宋体" w:cs="宋体"/>
                <w:sz w:val="24"/>
                <w:szCs w:val="24"/>
              </w:rPr>
              <w:t>种内与种间关系</w:t>
            </w:r>
          </w:p>
          <w:p w:rsidR="00C4401F" w:rsidRPr="00C44C5F" w:rsidRDefault="00C4401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要求学生：使学生掌握种群的概念及其基本特征。</w:t>
            </w:r>
          </w:p>
          <w:p w:rsidR="00C4401F" w:rsidRPr="00C44C5F" w:rsidRDefault="00C44C5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t>五</w:t>
            </w:r>
            <w:r w:rsidR="00C4401F" w:rsidRPr="00C44C5F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C4401F" w:rsidRPr="00C44C5F">
              <w:rPr>
                <w:rFonts w:ascii="宋体" w:hAnsi="宋体" w:cs="宋体"/>
                <w:sz w:val="24"/>
                <w:szCs w:val="24"/>
              </w:rPr>
              <w:t xml:space="preserve"> 生物群落的组成与结构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（1）生物群落的定义和概念。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（2）群落特征。群落结构要素、外貌、季相、垂直与水平结构、群落交错区与边缘效应。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left="36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（3）影响群落组成和结构的因素（生物干扰、空间异质性、岛屿生物地理学理论、平衡说和非平衡说等）。</w:t>
            </w:r>
          </w:p>
          <w:p w:rsidR="00C44C5F" w:rsidRPr="00C44C5F" w:rsidRDefault="00C4401F" w:rsidP="00C44C5F">
            <w:pPr>
              <w:snapToGrid w:val="0"/>
              <w:spacing w:line="360" w:lineRule="exact"/>
              <w:ind w:left="36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</w:t>
            </w:r>
            <w:r w:rsidRPr="00C44C5F">
              <w:rPr>
                <w:rFonts w:ascii="宋体" w:hAnsi="宋体" w:cs="宋体"/>
                <w:sz w:val="24"/>
                <w:szCs w:val="24"/>
              </w:rPr>
              <w:t>4</w:t>
            </w:r>
            <w:r w:rsidRPr="00C44C5F">
              <w:rPr>
                <w:rFonts w:ascii="宋体" w:hAnsi="宋体" w:cs="宋体"/>
                <w:sz w:val="24"/>
                <w:szCs w:val="24"/>
              </w:rPr>
              <w:t>）群落演替的概念。演替的定义；影响演替的内、外因素分析；群落演替的类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型划分（原生演替与次生演替；演替的其它划分方法与类型）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left="36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</w:t>
            </w:r>
            <w:r w:rsidRPr="00C44C5F">
              <w:rPr>
                <w:rFonts w:ascii="宋体" w:hAnsi="宋体" w:cs="宋体"/>
                <w:sz w:val="24"/>
                <w:szCs w:val="24"/>
              </w:rPr>
              <w:t>5</w:t>
            </w:r>
            <w:r w:rsidRPr="00C44C5F">
              <w:rPr>
                <w:rFonts w:ascii="宋体" w:hAnsi="宋体" w:cs="宋体"/>
                <w:sz w:val="24"/>
                <w:szCs w:val="24"/>
              </w:rPr>
              <w:t>）3种不同的演替顶级理论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要求学生：掌握生物群落的基本定义及基本规律。掌握生物群落动态的变化规律。</w:t>
            </w:r>
          </w:p>
          <w:p w:rsidR="00C4401F" w:rsidRPr="00C44C5F" w:rsidRDefault="00C44C5F" w:rsidP="00C44C5F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t>六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C4401F" w:rsidRPr="00C44C5F">
              <w:rPr>
                <w:rFonts w:ascii="宋体" w:hAnsi="宋体" w:cs="宋体"/>
                <w:sz w:val="24"/>
                <w:szCs w:val="24"/>
              </w:rPr>
              <w:t>生态系统的一般特征（4学时）（支撑课程目标2）</w:t>
            </w:r>
          </w:p>
          <w:p w:rsidR="00C4401F" w:rsidRPr="00C44C5F" w:rsidRDefault="00C4401F" w:rsidP="00C44C5F">
            <w:pPr>
              <w:spacing w:line="360" w:lineRule="exact"/>
              <w:ind w:firstLine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内容：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（1）生态系统的概念、组成与结构。非生物成分、生态系统的生物成分。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（2）食物链和食物网。</w:t>
            </w:r>
          </w:p>
          <w:p w:rsidR="00C4401F" w:rsidRPr="00C44C5F" w:rsidRDefault="00C4401F" w:rsidP="00C44C5F">
            <w:pPr>
              <w:snapToGrid w:val="0"/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（3）营养级和生态金字塔。</w:t>
            </w:r>
          </w:p>
          <w:p w:rsidR="00C4401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（4）生态系统的反馈调节和生态平衡。</w:t>
            </w:r>
          </w:p>
          <w:p w:rsidR="00C44C5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 w:hint="eastAsia"/>
                <w:sz w:val="24"/>
                <w:szCs w:val="24"/>
              </w:rPr>
              <w:t>（5）</w:t>
            </w:r>
            <w:r w:rsidRPr="00C44C5F">
              <w:rPr>
                <w:rFonts w:ascii="宋体" w:hAnsi="宋体" w:cs="宋体"/>
                <w:sz w:val="24"/>
                <w:szCs w:val="24"/>
              </w:rPr>
              <w:t>生态系统中的能量流动。简单介绍生态系统中的初级生产、生态系统中的次</w:t>
            </w:r>
          </w:p>
          <w:p w:rsidR="00C4401F" w:rsidRPr="00C44C5F" w:rsidRDefault="00C4401F" w:rsidP="00C44C5F">
            <w:pPr>
              <w:spacing w:line="360" w:lineRule="exact"/>
              <w:rPr>
                <w:rFonts w:ascii="宋体" w:hAnsi="宋体" w:cs="宋体" w:hint="eastAsia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级生产、生态系统中的分解、生态系统中的能量流动及能流分析、生态系统中的信息及其传递</w:t>
            </w:r>
          </w:p>
          <w:p w:rsidR="00C44C5F" w:rsidRPr="00C44C5F" w:rsidRDefault="00C4401F" w:rsidP="00C44C5F">
            <w:pPr>
              <w:spacing w:line="360" w:lineRule="exact"/>
              <w:ind w:left="420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要求学生：了解生态系统的概念、组成及其一般特征。了解生态系统中的能量流动</w:t>
            </w:r>
          </w:p>
          <w:p w:rsidR="00835D22" w:rsidRDefault="00C4401F" w:rsidP="00C44C5F"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 w:rsidRPr="00C44C5F">
              <w:rPr>
                <w:rFonts w:ascii="宋体" w:hAnsi="宋体" w:cs="宋体"/>
                <w:sz w:val="24"/>
                <w:szCs w:val="24"/>
              </w:rPr>
              <w:t>与物质循环的基本规律。</w:t>
            </w:r>
          </w:p>
          <w:p w:rsidR="00F4242A" w:rsidRPr="00C44C5F" w:rsidRDefault="00F4242A" w:rsidP="00C44C5F">
            <w:pPr>
              <w:spacing w:line="360" w:lineRule="exac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参考书：刘常富 园林生态学 北京：科学出版社 </w:t>
            </w:r>
            <w:r>
              <w:rPr>
                <w:rFonts w:ascii="宋体" w:hAnsi="宋体" w:cs="宋体"/>
                <w:sz w:val="24"/>
                <w:szCs w:val="24"/>
              </w:rPr>
              <w:t>2003</w:t>
            </w:r>
          </w:p>
        </w:tc>
      </w:tr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Default="00835D22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C4401F">
              <w:rPr>
                <w:rFonts w:hint="eastAsia"/>
              </w:rPr>
              <w:t>名词解释（</w:t>
            </w:r>
            <w:r w:rsidR="00C4401F">
              <w:t>25</w:t>
            </w:r>
            <w:r w:rsidR="00C4401F">
              <w:rPr>
                <w:rFonts w:hint="eastAsia"/>
              </w:rPr>
              <w:t>分）</w:t>
            </w:r>
          </w:p>
          <w:p w:rsidR="00C4401F" w:rsidRDefault="00C4401F" w:rsidP="00835D22">
            <w:pPr>
              <w:pStyle w:val="2"/>
              <w:ind w:firstLineChars="550" w:firstLine="1320"/>
            </w:pPr>
            <w:r>
              <w:rPr>
                <w:rFonts w:hint="eastAsia"/>
              </w:rPr>
              <w:t>填空题</w:t>
            </w:r>
            <w:r w:rsidR="00835D22">
              <w:rPr>
                <w:rFonts w:hint="eastAsia"/>
              </w:rPr>
              <w:t>（</w:t>
            </w:r>
            <w:r>
              <w:t>25</w:t>
            </w:r>
            <w:r w:rsidR="00835D22">
              <w:rPr>
                <w:rFonts w:hint="eastAsia"/>
              </w:rPr>
              <w:t>分）</w:t>
            </w:r>
          </w:p>
          <w:p w:rsidR="00835D22" w:rsidRDefault="00C4401F" w:rsidP="00835D22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选择题（</w:t>
            </w:r>
            <w:r>
              <w:t>20</w:t>
            </w:r>
            <w:r>
              <w:rPr>
                <w:rFonts w:hint="eastAsia"/>
              </w:rPr>
              <w:t>分）</w:t>
            </w:r>
          </w:p>
          <w:p w:rsidR="00835D22" w:rsidRDefault="00C4401F" w:rsidP="00835D22">
            <w:pPr>
              <w:pStyle w:val="2"/>
              <w:ind w:firstLineChars="550" w:firstLine="1320"/>
              <w:rPr>
                <w:rFonts w:hAnsi="宋体"/>
              </w:rPr>
            </w:pPr>
            <w:r>
              <w:rPr>
                <w:rFonts w:hAnsi="宋体" w:hint="eastAsia"/>
              </w:rPr>
              <w:t>简答</w:t>
            </w:r>
            <w:r w:rsidR="00835D22">
              <w:rPr>
                <w:rFonts w:hAnsi="宋体" w:hint="eastAsia"/>
              </w:rPr>
              <w:t>题（</w:t>
            </w:r>
            <w:r>
              <w:rPr>
                <w:rFonts w:hAnsi="宋体"/>
              </w:rPr>
              <w:t>50</w:t>
            </w:r>
            <w:r w:rsidR="00835D22">
              <w:rPr>
                <w:rFonts w:hAnsi="宋体" w:hint="eastAsia"/>
              </w:rPr>
              <w:t>分）</w:t>
            </w:r>
          </w:p>
          <w:p w:rsidR="00C4401F" w:rsidRDefault="00C4401F" w:rsidP="00835D22">
            <w:pPr>
              <w:pStyle w:val="2"/>
              <w:ind w:firstLineChars="550" w:firstLine="1320"/>
              <w:rPr>
                <w:rFonts w:hAnsi="宋体" w:cs="Times New Roman" w:hint="eastAsia"/>
              </w:rPr>
            </w:pPr>
            <w:r>
              <w:rPr>
                <w:rFonts w:hAnsi="宋体" w:cs="Times New Roman" w:hint="eastAsia"/>
              </w:rPr>
              <w:t>论述题（</w:t>
            </w:r>
            <w:r>
              <w:rPr>
                <w:rFonts w:hAnsi="宋体" w:cs="Times New Roman"/>
              </w:rPr>
              <w:t>30</w:t>
            </w:r>
            <w:r>
              <w:rPr>
                <w:rFonts w:hAnsi="宋体" w:cs="Times New Roman" w:hint="eastAsia"/>
              </w:rPr>
              <w:t>分）</w:t>
            </w:r>
          </w:p>
        </w:tc>
      </w:tr>
    </w:tbl>
    <w:p w:rsidR="00835D22" w:rsidRDefault="00835D22" w:rsidP="00141F6A">
      <w:pPr>
        <w:rPr>
          <w:rFonts w:hint="eastAsia"/>
        </w:rPr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4B8" w:rsidRDefault="002F74B8" w:rsidP="00C4401F">
      <w:r>
        <w:separator/>
      </w:r>
    </w:p>
  </w:endnote>
  <w:endnote w:type="continuationSeparator" w:id="0">
    <w:p w:rsidR="002F74B8" w:rsidRDefault="002F74B8" w:rsidP="00C4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4B8" w:rsidRDefault="002F74B8" w:rsidP="00C4401F">
      <w:r>
        <w:separator/>
      </w:r>
    </w:p>
  </w:footnote>
  <w:footnote w:type="continuationSeparator" w:id="0">
    <w:p w:rsidR="002F74B8" w:rsidRDefault="002F74B8" w:rsidP="00C44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 w15:restartNumberingAfterBreak="0">
    <w:nsid w:val="18604982"/>
    <w:multiLevelType w:val="hybridMultilevel"/>
    <w:tmpl w:val="7EE22C6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7EDD"/>
    <w:rsid w:val="00026679"/>
    <w:rsid w:val="00097FF9"/>
    <w:rsid w:val="00141F6A"/>
    <w:rsid w:val="001B4BB8"/>
    <w:rsid w:val="001D7D15"/>
    <w:rsid w:val="00291BD9"/>
    <w:rsid w:val="002F74B8"/>
    <w:rsid w:val="00317EDD"/>
    <w:rsid w:val="00380B28"/>
    <w:rsid w:val="00513009"/>
    <w:rsid w:val="007008D5"/>
    <w:rsid w:val="00745C81"/>
    <w:rsid w:val="00812C9E"/>
    <w:rsid w:val="00835D22"/>
    <w:rsid w:val="00967528"/>
    <w:rsid w:val="00BA0CF1"/>
    <w:rsid w:val="00C4401F"/>
    <w:rsid w:val="00C44C5F"/>
    <w:rsid w:val="00CE0F51"/>
    <w:rsid w:val="00DA73ED"/>
    <w:rsid w:val="00F4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A9A5C8"/>
  <w15:docId w15:val="{8AF11BFC-74B4-4C25-9322-922F0A0F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44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C4401F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4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C4401F"/>
    <w:rPr>
      <w:rFonts w:ascii="Times New Roman" w:hAnsi="Times New Roman"/>
      <w:sz w:val="18"/>
      <w:szCs w:val="18"/>
    </w:rPr>
  </w:style>
  <w:style w:type="paragraph" w:styleId="a7">
    <w:name w:val="Plain Text"/>
    <w:basedOn w:val="a"/>
    <w:link w:val="a8"/>
    <w:rsid w:val="00C4401F"/>
    <w:pPr>
      <w:numPr>
        <w:ilvl w:val="8"/>
        <w:numId w:val="2"/>
      </w:numPr>
    </w:pPr>
    <w:rPr>
      <w:rFonts w:ascii="宋体" w:hAnsi="Courier New"/>
      <w:szCs w:val="20"/>
    </w:rPr>
  </w:style>
  <w:style w:type="character" w:customStyle="1" w:styleId="a8">
    <w:name w:val="纯文本 字符"/>
    <w:link w:val="a7"/>
    <w:rsid w:val="00C4401F"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233</Words>
  <Characters>1333</Characters>
  <Application>Microsoft Office Word</Application>
  <DocSecurity>0</DocSecurity>
  <Lines>11</Lines>
  <Paragraphs>3</Paragraphs>
  <ScaleCrop>false</ScaleCrop>
  <Company>MC SYSTEM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8</cp:revision>
  <dcterms:created xsi:type="dcterms:W3CDTF">2017-09-03T17:15:00Z</dcterms:created>
  <dcterms:modified xsi:type="dcterms:W3CDTF">2018-09-01T12:33:00Z</dcterms:modified>
</cp:coreProperties>
</file>